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F2" w:rsidRDefault="00D076F2" w:rsidP="00D076F2">
      <w:pPr>
        <w:jc w:val="center"/>
      </w:pPr>
      <w:r>
        <w:t>Israel</w:t>
      </w:r>
    </w:p>
    <w:p w:rsidR="00D076F2" w:rsidRDefault="00D076F2" w:rsidP="00D076F2">
      <w:pPr>
        <w:ind w:firstLine="720"/>
      </w:pPr>
      <w:r>
        <w:t>The nation of Israel was founded on May 14</w:t>
      </w:r>
      <w:r w:rsidRPr="00A82685">
        <w:rPr>
          <w:vertAlign w:val="superscript"/>
        </w:rPr>
        <w:t>th</w:t>
      </w:r>
      <w:r>
        <w:t xml:space="preserve">, 1948. The Balfour Declaration, a document authorized by the League of Nations in 1920, stated that a sovereign state for people of Jewish origin would be created. In 1947, the United Nations devised the partition plan to separate the territory between the Jews and the Arabs. </w:t>
      </w:r>
      <w:r>
        <w:t xml:space="preserve">The UN decided on the partition plan because it was the quickest and easiest solution. The Middle East was a region of hostility following the creation of Israel. Many Arabian people, specifically the Palestinians, resented Israelites and have for many centuries. The creation of Israel sparked conflict in the region. One such conflict was the Six Day War in which Israel single-handedly repelled attackers from around seven Middle Eastern countries. There are still frequent conflicts in Israel’s Gaza Strip, which used to be part of Palestine. The conflicts are fewer and more far between than they used to be, but they still occur nevertheless. </w:t>
      </w:r>
      <w:bookmarkStart w:id="0" w:name="_GoBack"/>
      <w:bookmarkEnd w:id="0"/>
    </w:p>
    <w:p w:rsidR="00631276" w:rsidRDefault="00D076F2"/>
    <w:sectPr w:rsidR="00631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F2"/>
    <w:rsid w:val="006D32A7"/>
    <w:rsid w:val="00D076F2"/>
    <w:rsid w:val="00E1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834</Characters>
  <Application>Microsoft Office Word</Application>
  <DocSecurity>0</DocSecurity>
  <Lines>6</Lines>
  <Paragraphs>1</Paragraphs>
  <ScaleCrop>false</ScaleCrop>
  <Company>Boone County Schools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2013-04-16T13:56:00Z</dcterms:created>
  <dcterms:modified xsi:type="dcterms:W3CDTF">2013-04-16T14:06:00Z</dcterms:modified>
</cp:coreProperties>
</file>